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冷冻切片机参数</w:t>
      </w:r>
    </w:p>
    <w:p>
      <w:pPr>
        <w:spacing w:line="360" w:lineRule="auto"/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数量:1台</w:t>
      </w:r>
      <w:bookmarkStart w:id="0" w:name="_GoBack"/>
      <w:bookmarkEnd w:id="0"/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微软雅黑" w:hAnsi="微软雅黑" w:eastAsia="微软雅黑" w:cs="Times New Roman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</w:rPr>
        <w:t>电动进样，手动切片。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</w:rPr>
        <w:t>2、切片厚度：0.5 - 100 µm</w:t>
      </w:r>
      <w:r>
        <w:rPr>
          <w:rFonts w:hint="eastAsia" w:ascii="微软雅黑" w:hAnsi="微软雅黑" w:eastAsia="微软雅黑" w:cs="Times New Roman"/>
          <w:sz w:val="24"/>
          <w:szCs w:val="24"/>
        </w:rPr>
        <w:br w:type="textWrapping"/>
      </w:r>
      <w:r>
        <w:rPr>
          <w:rFonts w:hint="eastAsia" w:ascii="微软雅黑" w:hAnsi="微软雅黑" w:eastAsia="微软雅黑" w:cs="Times New Roman"/>
          <w:sz w:val="24"/>
          <w:szCs w:val="24"/>
        </w:rPr>
        <w:t>0.5 - 5. µm 以 0.5 µm为增幅</w:t>
      </w:r>
      <w:r>
        <w:rPr>
          <w:rFonts w:hint="eastAsia" w:ascii="微软雅黑" w:hAnsi="微软雅黑" w:eastAsia="微软雅黑" w:cs="Times New Roman"/>
          <w:sz w:val="24"/>
          <w:szCs w:val="24"/>
        </w:rPr>
        <w:br w:type="textWrapping"/>
      </w:r>
      <w:r>
        <w:rPr>
          <w:rFonts w:hint="eastAsia" w:ascii="微软雅黑" w:hAnsi="微软雅黑" w:eastAsia="微软雅黑" w:cs="Times New Roman"/>
          <w:sz w:val="24"/>
          <w:szCs w:val="24"/>
        </w:rPr>
        <w:t>5- 20µm 以 1µm为增幅</w:t>
      </w:r>
      <w:r>
        <w:rPr>
          <w:rFonts w:hint="eastAsia" w:ascii="微软雅黑" w:hAnsi="微软雅黑" w:eastAsia="微软雅黑" w:cs="Times New Roman"/>
          <w:sz w:val="24"/>
          <w:szCs w:val="24"/>
        </w:rPr>
        <w:br w:type="textWrapping"/>
      </w:r>
      <w:r>
        <w:rPr>
          <w:rFonts w:hint="eastAsia" w:ascii="微软雅黑" w:hAnsi="微软雅黑" w:eastAsia="微软雅黑" w:cs="Times New Roman"/>
          <w:sz w:val="24"/>
          <w:szCs w:val="24"/>
        </w:rPr>
        <w:t>20 - 30 µm 以 2.µm为增幅</w:t>
      </w:r>
      <w:r>
        <w:rPr>
          <w:rFonts w:hint="eastAsia" w:ascii="微软雅黑" w:hAnsi="微软雅黑" w:eastAsia="微软雅黑" w:cs="Times New Roman"/>
          <w:sz w:val="24"/>
          <w:szCs w:val="24"/>
        </w:rPr>
        <w:br w:type="textWrapping"/>
      </w:r>
      <w:r>
        <w:rPr>
          <w:rFonts w:hint="eastAsia" w:ascii="微软雅黑" w:hAnsi="微软雅黑" w:eastAsia="微软雅黑" w:cs="Times New Roman"/>
          <w:sz w:val="24"/>
          <w:szCs w:val="24"/>
        </w:rPr>
        <w:t>30- 60 µm 以 5µm为增幅</w:t>
      </w:r>
      <w:r>
        <w:rPr>
          <w:rFonts w:hint="eastAsia" w:ascii="微软雅黑" w:hAnsi="微软雅黑" w:eastAsia="微软雅黑" w:cs="Times New Roman"/>
          <w:sz w:val="24"/>
          <w:szCs w:val="24"/>
        </w:rPr>
        <w:br w:type="textWrapping"/>
      </w:r>
      <w:r>
        <w:rPr>
          <w:rFonts w:hint="eastAsia" w:ascii="微软雅黑" w:hAnsi="微软雅黑" w:eastAsia="微软雅黑" w:cs="Times New Roman"/>
          <w:sz w:val="24"/>
          <w:szCs w:val="24"/>
        </w:rPr>
        <w:t>60- 100µm 以 10µm</w:t>
      </w:r>
      <w:r>
        <w:rPr>
          <w:rFonts w:hint="eastAsia" w:ascii="微软雅黑" w:hAnsi="微软雅黑" w:eastAsia="微软雅黑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Times New Roman"/>
          <w:sz w:val="24"/>
          <w:szCs w:val="24"/>
        </w:rPr>
        <w:t>为增幅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ascii="微软雅黑" w:hAnsi="微软雅黑" w:eastAsia="微软雅黑" w:cs="Times New Roman"/>
          <w:sz w:val="24"/>
          <w:szCs w:val="24"/>
        </w:rPr>
        <w:t>3、</w:t>
      </w:r>
      <w:r>
        <w:rPr>
          <w:rFonts w:hint="eastAsia" w:ascii="微软雅黑" w:hAnsi="微软雅黑" w:eastAsia="微软雅黑" w:cs="Times New Roman"/>
          <w:sz w:val="24"/>
          <w:szCs w:val="24"/>
        </w:rPr>
        <w:t xml:space="preserve">修块厚度：1 - </w:t>
      </w:r>
      <w:r>
        <w:rPr>
          <w:rFonts w:ascii="微软雅黑" w:hAnsi="微软雅黑" w:eastAsia="微软雅黑" w:cs="Times New Roman"/>
          <w:sz w:val="24"/>
          <w:szCs w:val="24"/>
        </w:rPr>
        <w:t>8</w:t>
      </w:r>
      <w:r>
        <w:rPr>
          <w:rFonts w:hint="eastAsia" w:ascii="微软雅黑" w:hAnsi="微软雅黑" w:eastAsia="微软雅黑" w:cs="Times New Roman"/>
          <w:sz w:val="24"/>
          <w:szCs w:val="24"/>
        </w:rPr>
        <w:t>00 µm</w:t>
      </w:r>
      <w:r>
        <w:rPr>
          <w:rFonts w:hint="eastAsia" w:ascii="微软雅黑" w:hAnsi="微软雅黑" w:eastAsia="微软雅黑" w:cs="Times New Roman"/>
          <w:sz w:val="24"/>
          <w:szCs w:val="24"/>
        </w:rPr>
        <w:br w:type="textWrapping"/>
      </w:r>
      <w:r>
        <w:rPr>
          <w:rFonts w:hint="eastAsia" w:ascii="微软雅黑" w:hAnsi="微软雅黑" w:eastAsia="微软雅黑" w:cs="Times New Roman"/>
          <w:sz w:val="24"/>
          <w:szCs w:val="24"/>
        </w:rPr>
        <w:t>1- 10µm 以 1µm为增幅</w:t>
      </w:r>
      <w:r>
        <w:rPr>
          <w:rFonts w:hint="eastAsia" w:ascii="微软雅黑" w:hAnsi="微软雅黑" w:eastAsia="微软雅黑" w:cs="Times New Roman"/>
          <w:sz w:val="24"/>
          <w:szCs w:val="24"/>
        </w:rPr>
        <w:br w:type="textWrapping"/>
      </w:r>
      <w:r>
        <w:rPr>
          <w:rFonts w:hint="eastAsia" w:ascii="微软雅黑" w:hAnsi="微软雅黑" w:eastAsia="微软雅黑" w:cs="Times New Roman"/>
          <w:sz w:val="24"/>
          <w:szCs w:val="24"/>
        </w:rPr>
        <w:t>10- 20µm 以 2µm为增幅</w:t>
      </w:r>
      <w:r>
        <w:rPr>
          <w:rFonts w:hint="eastAsia" w:ascii="微软雅黑" w:hAnsi="微软雅黑" w:eastAsia="微软雅黑" w:cs="Times New Roman"/>
          <w:sz w:val="24"/>
          <w:szCs w:val="24"/>
        </w:rPr>
        <w:br w:type="textWrapping"/>
      </w:r>
      <w:r>
        <w:rPr>
          <w:rFonts w:hint="eastAsia" w:ascii="微软雅黑" w:hAnsi="微软雅黑" w:eastAsia="微软雅黑" w:cs="Times New Roman"/>
          <w:sz w:val="24"/>
          <w:szCs w:val="24"/>
        </w:rPr>
        <w:t>20- 50µm 以 5µm为增幅</w:t>
      </w:r>
      <w:r>
        <w:rPr>
          <w:rFonts w:hint="eastAsia" w:ascii="微软雅黑" w:hAnsi="微软雅黑" w:eastAsia="微软雅黑" w:cs="Times New Roman"/>
          <w:sz w:val="24"/>
          <w:szCs w:val="24"/>
        </w:rPr>
        <w:br w:type="textWrapping"/>
      </w:r>
      <w:r>
        <w:rPr>
          <w:rFonts w:hint="eastAsia" w:ascii="微软雅黑" w:hAnsi="微软雅黑" w:eastAsia="微软雅黑" w:cs="Times New Roman"/>
          <w:sz w:val="24"/>
          <w:szCs w:val="24"/>
        </w:rPr>
        <w:t>50- 100µm 以 10µm为增幅</w:t>
      </w:r>
      <w:r>
        <w:rPr>
          <w:rFonts w:hint="eastAsia" w:ascii="微软雅黑" w:hAnsi="微软雅黑" w:eastAsia="微软雅黑" w:cs="Times New Roman"/>
          <w:sz w:val="24"/>
          <w:szCs w:val="24"/>
        </w:rPr>
        <w:br w:type="textWrapping"/>
      </w:r>
      <w:r>
        <w:rPr>
          <w:rFonts w:hint="eastAsia" w:ascii="微软雅黑" w:hAnsi="微软雅黑" w:eastAsia="微软雅黑" w:cs="Times New Roman"/>
          <w:sz w:val="24"/>
          <w:szCs w:val="24"/>
        </w:rPr>
        <w:t xml:space="preserve">100- </w:t>
      </w:r>
      <w:r>
        <w:rPr>
          <w:rFonts w:ascii="微软雅黑" w:hAnsi="微软雅黑" w:eastAsia="微软雅黑" w:cs="Times New Roman"/>
          <w:sz w:val="24"/>
          <w:szCs w:val="24"/>
        </w:rPr>
        <w:t>8</w:t>
      </w:r>
      <w:r>
        <w:rPr>
          <w:rFonts w:hint="eastAsia" w:ascii="微软雅黑" w:hAnsi="微软雅黑" w:eastAsia="微软雅黑" w:cs="Times New Roman"/>
          <w:sz w:val="24"/>
          <w:szCs w:val="24"/>
        </w:rPr>
        <w:t>00µm 以 50µm为增幅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</w:rPr>
        <w:t>4、样本回缩：0-250um，可调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</w:rPr>
        <w:t>5、水平行程：28mm，垂直行程：70mm</w:t>
      </w:r>
      <w:r>
        <w:rPr>
          <w:rFonts w:ascii="微软雅黑" w:hAnsi="微软雅黑" w:eastAsia="微软雅黑" w:cs="Times New Roman"/>
          <w:sz w:val="24"/>
          <w:szCs w:val="24"/>
        </w:rPr>
        <w:t>。</w:t>
      </w:r>
      <w:r>
        <w:rPr>
          <w:rFonts w:hint="eastAsia" w:ascii="微软雅黑" w:hAnsi="微软雅黑" w:eastAsia="微软雅黑" w:cs="Times New Roman"/>
          <w:sz w:val="24"/>
          <w:szCs w:val="24"/>
        </w:rPr>
        <w:t>水平进样限位提醒，在最前端、最后端均设置限位提醒。水平行程剩余1</w:t>
      </w:r>
      <w:r>
        <w:rPr>
          <w:rFonts w:ascii="微软雅黑" w:hAnsi="微软雅黑" w:eastAsia="微软雅黑" w:cs="Times New Roman"/>
          <w:sz w:val="24"/>
          <w:szCs w:val="24"/>
        </w:rPr>
        <w:t>mm</w:t>
      </w:r>
      <w:r>
        <w:rPr>
          <w:rFonts w:hint="eastAsia" w:ascii="微软雅黑" w:hAnsi="微软雅黑" w:eastAsia="微软雅黑" w:cs="Times New Roman"/>
          <w:sz w:val="24"/>
          <w:szCs w:val="24"/>
        </w:rPr>
        <w:t>时，有声/光警报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</w:rPr>
        <w:t>6、可视指针标识，有刻度数值显示X和Y轴角度调节度数，样本调向：X和Y轴：8度，</w:t>
      </w:r>
      <w:r>
        <w:rPr>
          <w:rFonts w:ascii="微软雅黑" w:hAnsi="微软雅黑" w:eastAsia="微软雅黑" w:cs="Times New Roman"/>
          <w:sz w:val="24"/>
          <w:szCs w:val="24"/>
        </w:rPr>
        <w:t>Z</w:t>
      </w:r>
      <w:r>
        <w:rPr>
          <w:rFonts w:hint="eastAsia" w:ascii="微软雅黑" w:hAnsi="微软雅黑" w:eastAsia="微软雅黑" w:cs="Times New Roman"/>
          <w:sz w:val="24"/>
          <w:szCs w:val="24"/>
        </w:rPr>
        <w:t>轴360°。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</w:rPr>
        <w:t>7、▲水平进样速度：0-1800µm/s，可自由调节。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ascii="微软雅黑" w:hAnsi="微软雅黑" w:eastAsia="微软雅黑" w:cs="Times New Roman"/>
          <w:sz w:val="24"/>
          <w:szCs w:val="24"/>
        </w:rPr>
        <w:t>8、7</w:t>
      </w:r>
      <w:r>
        <w:rPr>
          <w:rFonts w:hint="eastAsia" w:ascii="微软雅黑" w:hAnsi="微软雅黑" w:eastAsia="微软雅黑" w:cs="Times New Roman"/>
          <w:sz w:val="24"/>
          <w:szCs w:val="24"/>
        </w:rPr>
        <w:t>英寸彩色触摸屏，简约的界面显示，操作更加直观方便。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ascii="微软雅黑" w:hAnsi="微软雅黑" w:eastAsia="微软雅黑" w:cs="Times New Roman"/>
          <w:sz w:val="24"/>
          <w:szCs w:val="24"/>
        </w:rPr>
        <w:t>9</w:t>
      </w:r>
      <w:r>
        <w:rPr>
          <w:rFonts w:hint="eastAsia" w:ascii="微软雅黑" w:hAnsi="微软雅黑" w:eastAsia="微软雅黑" w:cs="Times New Roman"/>
          <w:sz w:val="24"/>
          <w:szCs w:val="24"/>
        </w:rPr>
        <w:t>、手轮可在6点、12点两个方向锁定，并有指示，保证操作人员安全。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ascii="微软雅黑" w:hAnsi="微软雅黑" w:eastAsia="微软雅黑" w:cs="Times New Roman"/>
          <w:sz w:val="24"/>
          <w:szCs w:val="24"/>
        </w:rPr>
        <w:t>10</w:t>
      </w:r>
      <w:r>
        <w:rPr>
          <w:rFonts w:hint="eastAsia" w:ascii="微软雅黑" w:hAnsi="微软雅黑" w:eastAsia="微软雅黑" w:cs="Times New Roman"/>
          <w:sz w:val="24"/>
          <w:szCs w:val="24"/>
        </w:rPr>
        <w:t>、半刀功能，支12点至6点之间的行程进行修片。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ascii="微软雅黑" w:hAnsi="微软雅黑" w:eastAsia="微软雅黑" w:cs="Times New Roman"/>
          <w:sz w:val="24"/>
          <w:szCs w:val="24"/>
        </w:rPr>
        <w:t>11</w:t>
      </w:r>
      <w:r>
        <w:rPr>
          <w:rFonts w:hint="eastAsia" w:ascii="微软雅黑" w:hAnsi="微软雅黑" w:eastAsia="微软雅黑" w:cs="Times New Roman"/>
          <w:sz w:val="24"/>
          <w:szCs w:val="24"/>
        </w:rPr>
        <w:t>、自动对刀功能，可识别并存储当前包埋块位置，支持一键使包埋块回到该位置。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</w:rPr>
        <w:t>12、具有自动除霜和手动除霜功能。手动除霜：工作仓、速冻台、样品头可分别单独除霜，除霜过程中带进度显示。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ascii="微软雅黑" w:hAnsi="微软雅黑" w:eastAsia="微软雅黑" w:cs="Times New Roman"/>
          <w:sz w:val="24"/>
          <w:szCs w:val="24"/>
        </w:rPr>
        <w:t>13</w:t>
      </w:r>
      <w:r>
        <w:rPr>
          <w:rFonts w:hint="eastAsia" w:ascii="微软雅黑" w:hAnsi="微软雅黑" w:eastAsia="微软雅黑" w:cs="Times New Roman"/>
          <w:sz w:val="24"/>
          <w:szCs w:val="24"/>
        </w:rPr>
        <w:t>、废液管理系统，积液瓶容量显示及瓶满提醒，积液瓶在位检测及提示。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ascii="微软雅黑" w:hAnsi="微软雅黑" w:eastAsia="微软雅黑" w:cs="Times New Roman"/>
          <w:sz w:val="24"/>
          <w:szCs w:val="24"/>
        </w:rPr>
        <w:t>14</w:t>
      </w:r>
      <w:r>
        <w:rPr>
          <w:rFonts w:hint="eastAsia" w:ascii="微软雅黑" w:hAnsi="微软雅黑" w:eastAsia="微软雅黑" w:cs="Times New Roman"/>
          <w:sz w:val="24"/>
          <w:szCs w:val="24"/>
        </w:rPr>
        <w:t>、具有紫外消毒功能，保障安全。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ascii="微软雅黑" w:hAnsi="微软雅黑" w:eastAsia="微软雅黑" w:cs="Times New Roman"/>
          <w:sz w:val="24"/>
          <w:szCs w:val="24"/>
        </w:rPr>
        <w:t>15</w:t>
      </w:r>
      <w:r>
        <w:rPr>
          <w:rFonts w:hint="eastAsia" w:ascii="微软雅黑" w:hAnsi="微软雅黑" w:eastAsia="微软雅黑" w:cs="Times New Roman"/>
          <w:sz w:val="24"/>
          <w:szCs w:val="24"/>
        </w:rPr>
        <w:t>、玻璃窗透明性好，可加热除雾。箱体照明采用</w:t>
      </w:r>
      <w:r>
        <w:rPr>
          <w:rFonts w:ascii="微软雅黑" w:hAnsi="微软雅黑" w:eastAsia="微软雅黑" w:cs="Times New Roman"/>
          <w:sz w:val="24"/>
          <w:szCs w:val="24"/>
        </w:rPr>
        <w:t>LED</w:t>
      </w:r>
      <w:r>
        <w:rPr>
          <w:rFonts w:hint="eastAsia" w:ascii="微软雅黑" w:hAnsi="微软雅黑" w:eastAsia="微软雅黑" w:cs="Times New Roman"/>
          <w:sz w:val="24"/>
          <w:szCs w:val="24"/>
        </w:rPr>
        <w:t>光源，亮度可调节。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ascii="微软雅黑" w:hAnsi="微软雅黑" w:eastAsia="微软雅黑" w:cs="Times New Roman"/>
          <w:sz w:val="24"/>
          <w:szCs w:val="24"/>
        </w:rPr>
        <w:t>16</w:t>
      </w:r>
      <w:r>
        <w:rPr>
          <w:rFonts w:hint="eastAsia" w:ascii="微软雅黑" w:hAnsi="微软雅黑" w:eastAsia="微软雅黑" w:cs="Times New Roman"/>
          <w:sz w:val="24"/>
          <w:szCs w:val="24"/>
        </w:rPr>
        <w:t>、箱体工作温度范围为0~-35℃，样品头制冷，温度范围为-10℃~-50℃。</w:t>
      </w:r>
    </w:p>
    <w:p>
      <w:pPr>
        <w:spacing w:line="360" w:lineRule="auto"/>
        <w:rPr>
          <w:rFonts w:hint="eastAsia" w:ascii="微软雅黑" w:hAnsi="微软雅黑" w:eastAsia="微软雅黑" w:cs="Times New Roman"/>
          <w:sz w:val="24"/>
          <w:szCs w:val="24"/>
        </w:rPr>
      </w:pPr>
      <w:r>
        <w:rPr>
          <w:rFonts w:ascii="微软雅黑" w:hAnsi="微软雅黑" w:eastAsia="微软雅黑" w:cs="Times New Roman"/>
          <w:sz w:val="24"/>
          <w:szCs w:val="24"/>
        </w:rPr>
        <w:t>17</w:t>
      </w:r>
      <w:r>
        <w:rPr>
          <w:rFonts w:hint="eastAsia" w:ascii="微软雅黑" w:hAnsi="微软雅黑" w:eastAsia="微软雅黑" w:cs="Times New Roman"/>
          <w:sz w:val="24"/>
          <w:szCs w:val="24"/>
        </w:rPr>
        <w:t>、15个冷冻点，2个半导体快速冷冻点，快速冷冻点制冷温度可达－</w:t>
      </w:r>
      <w:r>
        <w:rPr>
          <w:rFonts w:ascii="微软雅黑" w:hAnsi="微软雅黑" w:eastAsia="微软雅黑" w:cs="Times New Roman"/>
          <w:sz w:val="24"/>
          <w:szCs w:val="24"/>
        </w:rPr>
        <w:t>6</w:t>
      </w:r>
      <w:r>
        <w:rPr>
          <w:rFonts w:hint="eastAsia" w:ascii="微软雅黑" w:hAnsi="微软雅黑" w:eastAsia="微软雅黑" w:cs="Times New Roman"/>
          <w:sz w:val="24"/>
          <w:szCs w:val="24"/>
        </w:rPr>
        <w:t>0℃。</w:t>
      </w:r>
    </w:p>
    <w:p>
      <w:pPr>
        <w:spacing w:line="360" w:lineRule="auto"/>
        <w:rPr>
          <w:rFonts w:hint="eastAsia" w:ascii="微软雅黑" w:hAnsi="微软雅黑" w:eastAsia="微软雅黑" w:cs="Times New Roman"/>
          <w:sz w:val="24"/>
          <w:szCs w:val="24"/>
        </w:rPr>
      </w:pPr>
      <w:r>
        <w:rPr>
          <w:rFonts w:hint="eastAsia" w:ascii="微软雅黑" w:hAnsi="微软雅黑" w:eastAsia="微软雅黑"/>
          <w:color w:val="auto"/>
          <w:sz w:val="24"/>
          <w:szCs w:val="24"/>
          <w:lang w:val="en-US" w:eastAsia="zh-CN"/>
        </w:rPr>
        <w:t>18、</w:t>
      </w:r>
      <w:r>
        <w:rPr>
          <w:rFonts w:hint="eastAsia" w:ascii="微软雅黑" w:hAnsi="微软雅黑" w:eastAsia="微软雅黑" w:cs="Times New Roman"/>
          <w:sz w:val="24"/>
          <w:szCs w:val="24"/>
          <w:lang w:val="en-US" w:eastAsia="zh-CN"/>
        </w:rPr>
        <w:t>具备历史记录系统，自带报警日志和操作日志，方便信息查阅和设备管理维护。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ascii="微软雅黑" w:hAnsi="微软雅黑" w:eastAsia="微软雅黑" w:cs="Times New Roman"/>
          <w:sz w:val="24"/>
          <w:szCs w:val="24"/>
        </w:rPr>
        <w:t>1</w:t>
      </w:r>
      <w:r>
        <w:rPr>
          <w:rFonts w:hint="eastAsia" w:ascii="微软雅黑" w:hAnsi="微软雅黑" w:eastAsia="微软雅黑" w:cs="Times New Roman"/>
          <w:sz w:val="24"/>
          <w:szCs w:val="24"/>
          <w:lang w:val="en-US" w:eastAsia="zh-CN"/>
        </w:rPr>
        <w:t>9</w:t>
      </w:r>
      <w:r>
        <w:rPr>
          <w:rFonts w:hint="eastAsia" w:ascii="微软雅黑" w:hAnsi="微软雅黑" w:eastAsia="微软雅黑" w:cs="Times New Roman"/>
          <w:sz w:val="24"/>
          <w:szCs w:val="24"/>
        </w:rPr>
        <w:t>、吸热块除了进行吸热，还可以压平样品，减少修片数量。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  <w:lang w:val="en-US" w:eastAsia="zh-CN"/>
        </w:rPr>
        <w:t>20</w:t>
      </w:r>
      <w:r>
        <w:rPr>
          <w:rFonts w:hint="eastAsia" w:ascii="微软雅黑" w:hAnsi="微软雅黑" w:eastAsia="微软雅黑" w:cs="Times New Roman"/>
          <w:sz w:val="24"/>
          <w:szCs w:val="24"/>
        </w:rPr>
        <w:t>、脚踏板可选，坐着切片时，用来支撑脚，更人性化。</w:t>
      </w:r>
    </w:p>
    <w:p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ascii="微软雅黑" w:hAnsi="微软雅黑" w:eastAsia="微软雅黑" w:cs="Times New Roman"/>
          <w:sz w:val="24"/>
          <w:szCs w:val="24"/>
        </w:rPr>
        <w:t>2</w:t>
      </w:r>
      <w:r>
        <w:rPr>
          <w:rFonts w:hint="eastAsia" w:ascii="微软雅黑" w:hAnsi="微软雅黑" w:eastAsia="微软雅黑" w:cs="Times New Roman"/>
          <w:sz w:val="24"/>
          <w:szCs w:val="24"/>
          <w:lang w:val="en-US" w:eastAsia="zh-CN"/>
        </w:rPr>
        <w:t>1</w:t>
      </w:r>
      <w:r>
        <w:rPr>
          <w:rFonts w:hint="eastAsia" w:ascii="微软雅黑" w:hAnsi="微软雅黑" w:eastAsia="微软雅黑" w:cs="Times New Roman"/>
          <w:sz w:val="24"/>
          <w:szCs w:val="24"/>
        </w:rPr>
        <w:t>、自动休眠和唤醒模式，在节约能源的同时，减少人工操作，节省等待时间。</w:t>
      </w:r>
    </w:p>
    <w:p>
      <w:pPr>
        <w:rPr>
          <w:rFonts w:ascii="微软雅黑" w:hAnsi="微软雅黑" w:eastAsia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B043BC"/>
    <w:multiLevelType w:val="multilevel"/>
    <w:tmpl w:val="71B043B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RmODNjZTRiNjJjMzM0NWE0NDA1ZDBlYmZiZjg1MWQifQ=="/>
  </w:docVars>
  <w:rsids>
    <w:rsidRoot w:val="00C349A2"/>
    <w:rsid w:val="00017EFC"/>
    <w:rsid w:val="00044145"/>
    <w:rsid w:val="000A3C73"/>
    <w:rsid w:val="000A4BE1"/>
    <w:rsid w:val="00131428"/>
    <w:rsid w:val="001879A9"/>
    <w:rsid w:val="001B4E68"/>
    <w:rsid w:val="002A5A01"/>
    <w:rsid w:val="002D3BE8"/>
    <w:rsid w:val="003863AD"/>
    <w:rsid w:val="0042497B"/>
    <w:rsid w:val="00635220"/>
    <w:rsid w:val="006A6E02"/>
    <w:rsid w:val="00712CCB"/>
    <w:rsid w:val="00746211"/>
    <w:rsid w:val="00764D97"/>
    <w:rsid w:val="00773B5D"/>
    <w:rsid w:val="007D6949"/>
    <w:rsid w:val="00AF5022"/>
    <w:rsid w:val="00C349A2"/>
    <w:rsid w:val="00CA4ECD"/>
    <w:rsid w:val="00CC381D"/>
    <w:rsid w:val="00D2761B"/>
    <w:rsid w:val="00DB3F25"/>
    <w:rsid w:val="00E04113"/>
    <w:rsid w:val="00E3304F"/>
    <w:rsid w:val="00E37ED4"/>
    <w:rsid w:val="00F60886"/>
    <w:rsid w:val="00F81471"/>
    <w:rsid w:val="0B792ED6"/>
    <w:rsid w:val="492E582A"/>
    <w:rsid w:val="52674FDD"/>
    <w:rsid w:val="5C4E1D45"/>
    <w:rsid w:val="62C66BE4"/>
    <w:rsid w:val="7D72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689</Words>
  <Characters>823</Characters>
  <Lines>6</Lines>
  <Paragraphs>1</Paragraphs>
  <TotalTime>0</TotalTime>
  <ScaleCrop>false</ScaleCrop>
  <LinksUpToDate>false</LinksUpToDate>
  <CharactersWithSpaces>866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2020-04-02T11:14:00Z</dcterms:created>
  <dc:creator>Windows User</dc:creator>
  <cp:lastModifiedBy>默</cp:lastModifiedBy>
  <dcterms:modified xsi:type="dcterms:W3CDTF">2023-06-08T01:57:13Z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DC8E430C85A74894A272F2B9851620D6</vt:lpwstr>
  </property>
</Properties>
</file>